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CDB5" w14:textId="77777777" w:rsidR="00845D3A" w:rsidRDefault="00845D3A" w:rsidP="00845D3A">
      <w:pPr>
        <w:rPr>
          <w:rFonts w:ascii="Times New Roman" w:hAnsi="Times New Roman" w:cs="Times New Roman"/>
          <w:sz w:val="24"/>
          <w:szCs w:val="24"/>
        </w:rPr>
      </w:pPr>
      <w:bookmarkStart w:id="0" w:name="_Hlk49068326"/>
    </w:p>
    <w:bookmarkEnd w:id="0"/>
    <w:p w14:paraId="6F228838" w14:textId="0343392B" w:rsidR="00953885" w:rsidRPr="002D308A" w:rsidRDefault="00900082" w:rsidP="00953885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WITNESS AND </w:t>
      </w:r>
      <w:r w:rsidR="00156B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EXHIBIT </w:t>
      </w:r>
      <w:r w:rsidR="00953885" w:rsidRPr="002D308A">
        <w:rPr>
          <w:rFonts w:ascii="Times New Roman" w:hAnsi="Times New Roman" w:cs="Times New Roman"/>
          <w:b/>
          <w:bCs/>
          <w:sz w:val="24"/>
          <w:szCs w:val="24"/>
          <w:u w:val="single"/>
        </w:rPr>
        <w:t>LIST</w:t>
      </w:r>
    </w:p>
    <w:p w14:paraId="1AD0C86D" w14:textId="7283BFBF" w:rsidR="00953885" w:rsidRDefault="002C0D94" w:rsidP="0095388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COMES                          </w:t>
      </w:r>
      <w:r w:rsidR="00953885">
        <w:rPr>
          <w:rFonts w:ascii="Times New Roman" w:hAnsi="Times New Roman" w:cs="Times New Roman"/>
          <w:sz w:val="24"/>
          <w:szCs w:val="24"/>
        </w:rPr>
        <w:t xml:space="preserve"> (“Defendant”)</w:t>
      </w:r>
      <w:r w:rsidR="00953885" w:rsidRPr="005A0F6D">
        <w:rPr>
          <w:rFonts w:ascii="Times New Roman" w:hAnsi="Times New Roman" w:cs="Times New Roman"/>
          <w:sz w:val="24"/>
          <w:szCs w:val="24"/>
        </w:rPr>
        <w:t xml:space="preserve">, by and through </w:t>
      </w:r>
      <w:proofErr w:type="spellStart"/>
      <w:r w:rsidR="00AB0AF3">
        <w:rPr>
          <w:rFonts w:ascii="Times New Roman" w:hAnsi="Times New Roman" w:cs="Times New Roman"/>
          <w:sz w:val="24"/>
          <w:szCs w:val="24"/>
        </w:rPr>
        <w:t>h</w:t>
      </w:r>
      <w:r w:rsidR="009026BB">
        <w:rPr>
          <w:rFonts w:ascii="Times New Roman" w:hAnsi="Times New Roman" w:cs="Times New Roman"/>
          <w:sz w:val="24"/>
          <w:szCs w:val="24"/>
        </w:rPr>
        <w:t>is</w:t>
      </w:r>
      <w:r w:rsidR="00AB0AF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B0AF3">
        <w:rPr>
          <w:rFonts w:ascii="Times New Roman" w:hAnsi="Times New Roman" w:cs="Times New Roman"/>
          <w:sz w:val="24"/>
          <w:szCs w:val="24"/>
        </w:rPr>
        <w:t xml:space="preserve"> a</w:t>
      </w:r>
      <w:r w:rsidR="00953885" w:rsidRPr="005A0F6D">
        <w:rPr>
          <w:rFonts w:ascii="Times New Roman" w:hAnsi="Times New Roman" w:cs="Times New Roman"/>
          <w:sz w:val="24"/>
          <w:szCs w:val="24"/>
        </w:rPr>
        <w:t xml:space="preserve">ttorneys, </w:t>
      </w:r>
      <w:r w:rsidR="00953885">
        <w:rPr>
          <w:rFonts w:ascii="Times New Roman" w:hAnsi="Times New Roman" w:cs="Times New Roman"/>
          <w:sz w:val="24"/>
          <w:szCs w:val="24"/>
        </w:rPr>
        <w:t xml:space="preserve">The Law Offices of Brian P. Parker, P.C. presents the </w:t>
      </w:r>
      <w:r w:rsidR="00803126">
        <w:rPr>
          <w:rFonts w:ascii="Times New Roman" w:hAnsi="Times New Roman" w:cs="Times New Roman"/>
          <w:sz w:val="24"/>
          <w:szCs w:val="24"/>
        </w:rPr>
        <w:t>EX</w:t>
      </w:r>
      <w:r w:rsidR="001E4F13">
        <w:rPr>
          <w:rFonts w:ascii="Times New Roman" w:hAnsi="Times New Roman" w:cs="Times New Roman"/>
          <w:sz w:val="24"/>
          <w:szCs w:val="24"/>
        </w:rPr>
        <w:t xml:space="preserve">HIBIT </w:t>
      </w:r>
      <w:r w:rsidR="00900082">
        <w:rPr>
          <w:rFonts w:ascii="Times New Roman" w:hAnsi="Times New Roman" w:cs="Times New Roman"/>
          <w:sz w:val="24"/>
          <w:szCs w:val="24"/>
        </w:rPr>
        <w:t xml:space="preserve">and WITNESS </w:t>
      </w:r>
      <w:r w:rsidR="00953885">
        <w:rPr>
          <w:rFonts w:ascii="Times New Roman" w:hAnsi="Times New Roman" w:cs="Times New Roman"/>
          <w:sz w:val="24"/>
          <w:szCs w:val="24"/>
        </w:rPr>
        <w:t xml:space="preserve">List as follows in the case against </w:t>
      </w:r>
      <w:r w:rsidR="00845D3A">
        <w:rPr>
          <w:rFonts w:ascii="Times New Roman" w:hAnsi="Times New Roman" w:cs="Times New Roman"/>
          <w:sz w:val="24"/>
          <w:szCs w:val="24"/>
        </w:rPr>
        <w:t>Citibank, N.A.</w:t>
      </w:r>
      <w:r w:rsidR="00083C8E">
        <w:rPr>
          <w:rFonts w:ascii="Times New Roman" w:hAnsi="Times New Roman" w:cs="Times New Roman"/>
          <w:sz w:val="24"/>
          <w:szCs w:val="24"/>
        </w:rPr>
        <w:t xml:space="preserve"> (</w:t>
      </w:r>
      <w:r w:rsidR="00845D3A">
        <w:rPr>
          <w:rFonts w:ascii="Times New Roman" w:hAnsi="Times New Roman" w:cs="Times New Roman"/>
          <w:sz w:val="24"/>
          <w:szCs w:val="24"/>
        </w:rPr>
        <w:t>Citibank</w:t>
      </w:r>
      <w:r w:rsidR="00083C8E">
        <w:rPr>
          <w:rFonts w:ascii="Times New Roman" w:hAnsi="Times New Roman" w:cs="Times New Roman"/>
          <w:sz w:val="24"/>
          <w:szCs w:val="24"/>
        </w:rPr>
        <w:t>).</w:t>
      </w:r>
    </w:p>
    <w:p w14:paraId="24BE0AA7" w14:textId="2DD532CB" w:rsidR="001D57E3" w:rsidRPr="00AF3F71" w:rsidRDefault="001D57E3" w:rsidP="003444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>All the Exhibits in any deposition</w:t>
      </w:r>
      <w:r w:rsidR="00FC0D7B" w:rsidRPr="00AF3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0D7B" w:rsidRPr="00AF3F71">
        <w:rPr>
          <w:rFonts w:ascii="Times New Roman" w:hAnsi="Times New Roman" w:cs="Times New Roman"/>
          <w:sz w:val="24"/>
          <w:szCs w:val="24"/>
        </w:rPr>
        <w:t>taken</w:t>
      </w:r>
      <w:proofErr w:type="gramEnd"/>
      <w:r w:rsidR="00FC0D7B" w:rsidRPr="00AF3F71">
        <w:rPr>
          <w:rFonts w:ascii="Times New Roman" w:hAnsi="Times New Roman" w:cs="Times New Roman"/>
          <w:sz w:val="24"/>
          <w:szCs w:val="24"/>
        </w:rPr>
        <w:t xml:space="preserve"> in this case</w:t>
      </w:r>
      <w:r w:rsidRPr="00AF3F71">
        <w:rPr>
          <w:rFonts w:ascii="Times New Roman" w:hAnsi="Times New Roman" w:cs="Times New Roman"/>
          <w:sz w:val="24"/>
          <w:szCs w:val="24"/>
        </w:rPr>
        <w:t>.</w:t>
      </w:r>
    </w:p>
    <w:p w14:paraId="670A5DD3" w14:textId="04211BDF" w:rsidR="00FC0D7B" w:rsidRPr="00AF3F71" w:rsidRDefault="007E6D2E" w:rsidP="003444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 xml:space="preserve">Any Default and Collection Services Agreement that </w:t>
      </w:r>
      <w:r w:rsidR="00845D3A">
        <w:rPr>
          <w:rFonts w:ascii="Times New Roman" w:hAnsi="Times New Roman" w:cs="Times New Roman"/>
          <w:sz w:val="24"/>
          <w:szCs w:val="24"/>
        </w:rPr>
        <w:t>CITIBANK</w:t>
      </w:r>
      <w:r w:rsidR="00083C8E">
        <w:rPr>
          <w:rFonts w:ascii="Times New Roman" w:hAnsi="Times New Roman" w:cs="Times New Roman"/>
          <w:sz w:val="24"/>
          <w:szCs w:val="24"/>
        </w:rPr>
        <w:t xml:space="preserve"> </w:t>
      </w:r>
      <w:r w:rsidR="00CD7A63">
        <w:rPr>
          <w:rFonts w:ascii="Times New Roman" w:hAnsi="Times New Roman" w:cs="Times New Roman"/>
          <w:sz w:val="24"/>
          <w:szCs w:val="24"/>
        </w:rPr>
        <w:t xml:space="preserve">or UHG </w:t>
      </w:r>
      <w:r w:rsidR="00083C8E">
        <w:rPr>
          <w:rFonts w:ascii="Times New Roman" w:hAnsi="Times New Roman" w:cs="Times New Roman"/>
          <w:sz w:val="24"/>
          <w:szCs w:val="24"/>
        </w:rPr>
        <w:t xml:space="preserve">or </w:t>
      </w:r>
      <w:r w:rsidR="00C77036">
        <w:rPr>
          <w:rFonts w:ascii="Times New Roman" w:hAnsi="Times New Roman" w:cs="Times New Roman"/>
          <w:sz w:val="24"/>
          <w:szCs w:val="24"/>
        </w:rPr>
        <w:t>servicers</w:t>
      </w:r>
      <w:r w:rsidRPr="00AF3F71">
        <w:rPr>
          <w:rFonts w:ascii="Times New Roman" w:hAnsi="Times New Roman" w:cs="Times New Roman"/>
          <w:sz w:val="24"/>
          <w:szCs w:val="24"/>
        </w:rPr>
        <w:t xml:space="preserve"> operate from.</w:t>
      </w:r>
    </w:p>
    <w:p w14:paraId="411FA71D" w14:textId="56720F67" w:rsidR="007E6D2E" w:rsidRPr="00AF3F71" w:rsidRDefault="007E6D2E" w:rsidP="003444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 xml:space="preserve">All information sent by </w:t>
      </w:r>
      <w:r w:rsidR="002C0D94">
        <w:rPr>
          <w:rFonts w:ascii="Times New Roman" w:hAnsi="Times New Roman" w:cs="Times New Roman"/>
          <w:sz w:val="24"/>
          <w:szCs w:val="24"/>
        </w:rPr>
        <w:t xml:space="preserve">CITIBANK to </w:t>
      </w:r>
      <w:r w:rsidRPr="00AF3F71">
        <w:rPr>
          <w:rFonts w:ascii="Times New Roman" w:hAnsi="Times New Roman" w:cs="Times New Roman"/>
          <w:sz w:val="24"/>
          <w:szCs w:val="24"/>
        </w:rPr>
        <w:t xml:space="preserve">prosecute the civil action against the </w:t>
      </w:r>
      <w:r w:rsidR="007B3748">
        <w:rPr>
          <w:rFonts w:ascii="Times New Roman" w:hAnsi="Times New Roman" w:cs="Times New Roman"/>
          <w:sz w:val="24"/>
          <w:szCs w:val="24"/>
        </w:rPr>
        <w:t xml:space="preserve">Defendant, especially by algorithm and through </w:t>
      </w:r>
      <w:r w:rsidR="00C77036">
        <w:rPr>
          <w:rFonts w:ascii="Times New Roman" w:hAnsi="Times New Roman" w:cs="Times New Roman"/>
          <w:sz w:val="24"/>
          <w:szCs w:val="24"/>
        </w:rPr>
        <w:t>Original Creditor</w:t>
      </w:r>
      <w:r w:rsidR="00601A70">
        <w:rPr>
          <w:rFonts w:ascii="Times New Roman" w:hAnsi="Times New Roman" w:cs="Times New Roman"/>
          <w:sz w:val="24"/>
          <w:szCs w:val="24"/>
        </w:rPr>
        <w:t xml:space="preserve"> employees</w:t>
      </w:r>
      <w:r w:rsidRPr="00AF3F71">
        <w:rPr>
          <w:rFonts w:ascii="Times New Roman" w:hAnsi="Times New Roman" w:cs="Times New Roman"/>
          <w:sz w:val="24"/>
          <w:szCs w:val="24"/>
        </w:rPr>
        <w:t>.</w:t>
      </w:r>
    </w:p>
    <w:p w14:paraId="0159EFC6" w14:textId="63BBAF70" w:rsidR="00F45E77" w:rsidRPr="00AF3F71" w:rsidRDefault="007B3748" w:rsidP="003444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Complaint and </w:t>
      </w:r>
      <w:r w:rsidR="00F45E77" w:rsidRPr="00AF3F71">
        <w:rPr>
          <w:rFonts w:ascii="Times New Roman" w:hAnsi="Times New Roman" w:cs="Times New Roman"/>
          <w:sz w:val="24"/>
          <w:szCs w:val="24"/>
        </w:rPr>
        <w:t xml:space="preserve">documents </w:t>
      </w:r>
      <w:proofErr w:type="gramStart"/>
      <w:r w:rsidR="00F45E77" w:rsidRPr="00AF3F71">
        <w:rPr>
          <w:rFonts w:ascii="Times New Roman" w:hAnsi="Times New Roman" w:cs="Times New Roman"/>
          <w:sz w:val="24"/>
          <w:szCs w:val="24"/>
        </w:rPr>
        <w:t>attached</w:t>
      </w:r>
      <w:proofErr w:type="gramEnd"/>
      <w:r w:rsidR="00F45E77" w:rsidRPr="00AF3F71">
        <w:rPr>
          <w:rFonts w:ascii="Times New Roman" w:hAnsi="Times New Roman" w:cs="Times New Roman"/>
          <w:sz w:val="24"/>
          <w:szCs w:val="24"/>
        </w:rPr>
        <w:t xml:space="preserve"> to the Complaint and Counter Complaint in this case. </w:t>
      </w:r>
    </w:p>
    <w:p w14:paraId="7F979480" w14:textId="660B899C" w:rsidR="00F45E77" w:rsidRPr="00AF3F71" w:rsidRDefault="00F45E77" w:rsidP="003444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>Deposition transcripts</w:t>
      </w:r>
      <w:r w:rsidR="00DF5949" w:rsidRPr="00AF3F71">
        <w:rPr>
          <w:rFonts w:ascii="Times New Roman" w:hAnsi="Times New Roman" w:cs="Times New Roman"/>
          <w:sz w:val="24"/>
          <w:szCs w:val="24"/>
        </w:rPr>
        <w:t>.</w:t>
      </w:r>
    </w:p>
    <w:p w14:paraId="081F0D57" w14:textId="5860AD57" w:rsidR="00933880" w:rsidRPr="00AF3F71" w:rsidRDefault="00933880" w:rsidP="003444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>All proof of the loan</w:t>
      </w:r>
      <w:r w:rsidR="00845D3A">
        <w:rPr>
          <w:rFonts w:ascii="Times New Roman" w:hAnsi="Times New Roman" w:cs="Times New Roman"/>
          <w:sz w:val="24"/>
          <w:szCs w:val="24"/>
        </w:rPr>
        <w:t>, cardholder</w:t>
      </w:r>
      <w:r w:rsidR="00C87E6B">
        <w:rPr>
          <w:rFonts w:ascii="Times New Roman" w:hAnsi="Times New Roman" w:cs="Times New Roman"/>
          <w:sz w:val="24"/>
          <w:szCs w:val="24"/>
        </w:rPr>
        <w:t xml:space="preserve"> agreement </w:t>
      </w:r>
      <w:r w:rsidRPr="00AF3F71">
        <w:rPr>
          <w:rFonts w:ascii="Times New Roman" w:hAnsi="Times New Roman" w:cs="Times New Roman"/>
          <w:sz w:val="24"/>
          <w:szCs w:val="24"/>
        </w:rPr>
        <w:t>and disclosure statement.</w:t>
      </w:r>
    </w:p>
    <w:p w14:paraId="2A4F7FAC" w14:textId="624B2B15" w:rsidR="00933880" w:rsidRPr="00AF3F71" w:rsidRDefault="00933880" w:rsidP="003444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 xml:space="preserve">The Indenture between the </w:t>
      </w:r>
      <w:r w:rsidR="00601A70">
        <w:rPr>
          <w:rFonts w:ascii="Times New Roman" w:hAnsi="Times New Roman" w:cs="Times New Roman"/>
          <w:sz w:val="24"/>
          <w:szCs w:val="24"/>
        </w:rPr>
        <w:t>Original Creditor</w:t>
      </w:r>
      <w:r w:rsidRPr="00AF3F71">
        <w:rPr>
          <w:rFonts w:ascii="Times New Roman" w:hAnsi="Times New Roman" w:cs="Times New Roman"/>
          <w:sz w:val="24"/>
          <w:szCs w:val="24"/>
        </w:rPr>
        <w:t xml:space="preserve"> and Plaintiff</w:t>
      </w:r>
      <w:r w:rsidR="00C87E6B">
        <w:rPr>
          <w:rFonts w:ascii="Times New Roman" w:hAnsi="Times New Roman" w:cs="Times New Roman"/>
          <w:sz w:val="24"/>
          <w:szCs w:val="24"/>
        </w:rPr>
        <w:t xml:space="preserve"> involving the Secured Trust that has the debt</w:t>
      </w:r>
      <w:r w:rsidR="002C0D94">
        <w:rPr>
          <w:rFonts w:ascii="Times New Roman" w:hAnsi="Times New Roman" w:cs="Times New Roman"/>
          <w:sz w:val="24"/>
          <w:szCs w:val="24"/>
        </w:rPr>
        <w:t xml:space="preserve"> or Master Trust</w:t>
      </w:r>
      <w:r w:rsidRPr="00AF3F71">
        <w:rPr>
          <w:rFonts w:ascii="Times New Roman" w:hAnsi="Times New Roman" w:cs="Times New Roman"/>
          <w:sz w:val="24"/>
          <w:szCs w:val="24"/>
        </w:rPr>
        <w:t>.</w:t>
      </w:r>
    </w:p>
    <w:p w14:paraId="46E1C4BF" w14:textId="52624398" w:rsidR="00933880" w:rsidRPr="00AF3F71" w:rsidRDefault="00933880" w:rsidP="003444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 xml:space="preserve">Proof that the right, title and interest of the </w:t>
      </w:r>
      <w:r w:rsidR="00AF3F71" w:rsidRPr="00AF3F71">
        <w:rPr>
          <w:rFonts w:ascii="Times New Roman" w:hAnsi="Times New Roman" w:cs="Times New Roman"/>
          <w:sz w:val="24"/>
          <w:szCs w:val="24"/>
        </w:rPr>
        <w:t>debt in this case</w:t>
      </w:r>
      <w:r w:rsidRPr="00AF3F71">
        <w:rPr>
          <w:rFonts w:ascii="Times New Roman" w:hAnsi="Times New Roman" w:cs="Times New Roman"/>
          <w:sz w:val="24"/>
          <w:szCs w:val="24"/>
        </w:rPr>
        <w:t xml:space="preserve"> was transferred or assigned to </w:t>
      </w:r>
      <w:r w:rsidR="002C0D94">
        <w:rPr>
          <w:rFonts w:ascii="Times New Roman" w:hAnsi="Times New Roman" w:cs="Times New Roman"/>
          <w:sz w:val="24"/>
          <w:szCs w:val="24"/>
        </w:rPr>
        <w:t>the Trust and then back to Citibank to prosecute this case</w:t>
      </w:r>
      <w:r w:rsidRPr="00AF3F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5B65E" w14:textId="02B8DB88" w:rsidR="00933880" w:rsidRPr="00AF3F71" w:rsidRDefault="00933880" w:rsidP="003444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 xml:space="preserve">Deposit and Sale Agreement between Plaintiff and </w:t>
      </w:r>
      <w:r w:rsidR="00C77036">
        <w:rPr>
          <w:rFonts w:ascii="Times New Roman" w:hAnsi="Times New Roman" w:cs="Times New Roman"/>
          <w:sz w:val="24"/>
          <w:szCs w:val="24"/>
        </w:rPr>
        <w:t>any owners of the debt</w:t>
      </w:r>
      <w:r w:rsidRPr="00AF3F71">
        <w:rPr>
          <w:rFonts w:ascii="Times New Roman" w:hAnsi="Times New Roman" w:cs="Times New Roman"/>
          <w:sz w:val="24"/>
          <w:szCs w:val="24"/>
        </w:rPr>
        <w:t>.</w:t>
      </w:r>
    </w:p>
    <w:p w14:paraId="33720BF7" w14:textId="26D51FFF" w:rsidR="00933880" w:rsidRPr="00AF3F71" w:rsidRDefault="00933880" w:rsidP="003444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 xml:space="preserve">All paperwork from or for </w:t>
      </w:r>
      <w:r w:rsidR="00845D3A">
        <w:rPr>
          <w:rFonts w:ascii="Times New Roman" w:hAnsi="Times New Roman" w:cs="Times New Roman"/>
          <w:sz w:val="24"/>
          <w:szCs w:val="24"/>
        </w:rPr>
        <w:t>Citibank</w:t>
      </w:r>
      <w:r w:rsidRPr="00AF3F71">
        <w:rPr>
          <w:rFonts w:ascii="Times New Roman" w:hAnsi="Times New Roman" w:cs="Times New Roman"/>
          <w:sz w:val="24"/>
          <w:szCs w:val="24"/>
        </w:rPr>
        <w:t xml:space="preserve"> showing an assignment, ownership or transfer of the </w:t>
      </w:r>
      <w:r w:rsidR="002C0D94">
        <w:rPr>
          <w:rFonts w:ascii="Times New Roman" w:eastAsiaTheme="minorEastAsia" w:hAnsi="Times New Roman" w:cs="Times New Roman"/>
          <w:sz w:val="24"/>
          <w:szCs w:val="24"/>
        </w:rPr>
        <w:t xml:space="preserve">Defendant </w:t>
      </w:r>
      <w:r w:rsidRPr="00AF3F71">
        <w:rPr>
          <w:rFonts w:ascii="Times New Roman" w:hAnsi="Times New Roman" w:cs="Times New Roman"/>
          <w:sz w:val="24"/>
          <w:szCs w:val="24"/>
        </w:rPr>
        <w:t>debt or financed loan.</w:t>
      </w:r>
    </w:p>
    <w:p w14:paraId="3941D813" w14:textId="243F30B3" w:rsidR="00933880" w:rsidRPr="00AF3F71" w:rsidRDefault="00933880" w:rsidP="003444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 xml:space="preserve">All </w:t>
      </w:r>
      <w:r w:rsidR="00794DB8">
        <w:rPr>
          <w:rFonts w:ascii="Times New Roman" w:hAnsi="Times New Roman" w:cs="Times New Roman"/>
          <w:sz w:val="24"/>
          <w:szCs w:val="24"/>
        </w:rPr>
        <w:t xml:space="preserve">Collection </w:t>
      </w:r>
      <w:r w:rsidRPr="00AF3F71">
        <w:rPr>
          <w:rFonts w:ascii="Times New Roman" w:hAnsi="Times New Roman" w:cs="Times New Roman"/>
          <w:sz w:val="24"/>
          <w:szCs w:val="24"/>
        </w:rPr>
        <w:t xml:space="preserve">paperwork mentioning </w:t>
      </w:r>
      <w:r w:rsidR="00845D3A">
        <w:rPr>
          <w:rFonts w:ascii="Times New Roman" w:hAnsi="Times New Roman" w:cs="Times New Roman"/>
          <w:sz w:val="24"/>
          <w:szCs w:val="24"/>
        </w:rPr>
        <w:t>Citibank</w:t>
      </w:r>
      <w:r w:rsidR="00CD7A63">
        <w:rPr>
          <w:rFonts w:ascii="Times New Roman" w:hAnsi="Times New Roman" w:cs="Times New Roman"/>
          <w:sz w:val="24"/>
          <w:szCs w:val="24"/>
        </w:rPr>
        <w:t xml:space="preserve"> and</w:t>
      </w:r>
      <w:r w:rsidR="002C0D94">
        <w:rPr>
          <w:rFonts w:ascii="Times New Roman" w:hAnsi="Times New Roman" w:cs="Times New Roman"/>
          <w:sz w:val="24"/>
          <w:szCs w:val="24"/>
        </w:rPr>
        <w:t xml:space="preserve"> anyone else</w:t>
      </w:r>
      <w:r w:rsidRPr="00AF3F71">
        <w:rPr>
          <w:rFonts w:ascii="Times New Roman" w:hAnsi="Times New Roman" w:cs="Times New Roman"/>
          <w:sz w:val="24"/>
          <w:szCs w:val="24"/>
        </w:rPr>
        <w:t>.</w:t>
      </w:r>
    </w:p>
    <w:p w14:paraId="2E0B2679" w14:textId="77777777" w:rsidR="00933880" w:rsidRPr="00AF3F71" w:rsidRDefault="00933880" w:rsidP="003444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>All original creditor paperwork.</w:t>
      </w:r>
    </w:p>
    <w:p w14:paraId="7CCFB410" w14:textId="0507D582" w:rsidR="00933880" w:rsidRDefault="00933880" w:rsidP="003444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 xml:space="preserve">All paperwork showing the transfer, </w:t>
      </w:r>
      <w:r w:rsidR="003B4B2D" w:rsidRPr="00AF3F71">
        <w:rPr>
          <w:rFonts w:ascii="Times New Roman" w:hAnsi="Times New Roman" w:cs="Times New Roman"/>
          <w:sz w:val="24"/>
          <w:szCs w:val="24"/>
        </w:rPr>
        <w:t>sale,</w:t>
      </w:r>
      <w:r w:rsidRPr="00AF3F71">
        <w:rPr>
          <w:rFonts w:ascii="Times New Roman" w:hAnsi="Times New Roman" w:cs="Times New Roman"/>
          <w:sz w:val="24"/>
          <w:szCs w:val="24"/>
        </w:rPr>
        <w:t xml:space="preserve"> or assignment of the</w:t>
      </w:r>
      <w:r w:rsidR="006440A2" w:rsidRPr="0064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0D94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794D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789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AF3F71">
        <w:rPr>
          <w:rFonts w:ascii="Times New Roman" w:hAnsi="Times New Roman" w:cs="Times New Roman"/>
          <w:sz w:val="24"/>
          <w:szCs w:val="24"/>
        </w:rPr>
        <w:t xml:space="preserve">ebt from the Original Creditor to </w:t>
      </w:r>
      <w:r w:rsidR="002C0D94">
        <w:rPr>
          <w:rFonts w:ascii="Times New Roman" w:hAnsi="Times New Roman" w:cs="Times New Roman"/>
          <w:sz w:val="24"/>
          <w:szCs w:val="24"/>
        </w:rPr>
        <w:t>anyone else</w:t>
      </w:r>
      <w:r w:rsidR="00582789">
        <w:rPr>
          <w:rFonts w:ascii="Times New Roman" w:hAnsi="Times New Roman" w:cs="Times New Roman"/>
          <w:sz w:val="24"/>
          <w:szCs w:val="24"/>
        </w:rPr>
        <w:t>.</w:t>
      </w:r>
    </w:p>
    <w:p w14:paraId="473BCE49" w14:textId="1BD5F0B5" w:rsidR="00933880" w:rsidRDefault="00933880" w:rsidP="003444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sz w:val="24"/>
          <w:szCs w:val="24"/>
        </w:rPr>
        <w:t xml:space="preserve">All the Exhibits mentioned on Plaintiff’s Exhibit List. </w:t>
      </w:r>
    </w:p>
    <w:p w14:paraId="75352D28" w14:textId="20F8720A" w:rsidR="00601A70" w:rsidRDefault="00601A70" w:rsidP="003444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ownership of the debt.</w:t>
      </w:r>
    </w:p>
    <w:p w14:paraId="659D60D5" w14:textId="55B09BAA" w:rsidR="002C0D94" w:rsidRPr="00AF3F71" w:rsidRDefault="002C0D94" w:rsidP="003444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Credit Card Agreement between Citibank and Defendant under the Best Evidence Rule.</w:t>
      </w:r>
    </w:p>
    <w:p w14:paraId="5C65A5C1" w14:textId="77777777" w:rsidR="00933880" w:rsidRPr="00B57420" w:rsidRDefault="00933880" w:rsidP="00933880">
      <w:pPr>
        <w:pStyle w:val="Heading2"/>
        <w:ind w:left="0"/>
        <w:jc w:val="center"/>
        <w:rPr>
          <w:b w:val="0"/>
          <w:bCs w:val="0"/>
          <w:sz w:val="24"/>
          <w:szCs w:val="24"/>
        </w:rPr>
      </w:pPr>
      <w:r w:rsidRPr="00B57420">
        <w:rPr>
          <w:sz w:val="24"/>
          <w:szCs w:val="24"/>
          <w:u w:val="thick" w:color="000000"/>
        </w:rPr>
        <w:t>RESERVATION OF</w:t>
      </w:r>
      <w:r w:rsidRPr="00B57420">
        <w:rPr>
          <w:spacing w:val="30"/>
          <w:sz w:val="24"/>
          <w:szCs w:val="24"/>
          <w:u w:val="thick" w:color="000000"/>
        </w:rPr>
        <w:t xml:space="preserve"> </w:t>
      </w:r>
      <w:r w:rsidRPr="00B57420">
        <w:rPr>
          <w:sz w:val="24"/>
          <w:szCs w:val="24"/>
          <w:u w:val="thick" w:color="000000"/>
        </w:rPr>
        <w:t>RIGHT</w:t>
      </w:r>
    </w:p>
    <w:p w14:paraId="4294B1C8" w14:textId="77777777" w:rsidR="00933880" w:rsidRPr="00B57420" w:rsidRDefault="00933880" w:rsidP="00933880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75293C" w14:textId="2CDA02C2" w:rsidR="00933880" w:rsidRPr="00B57420" w:rsidRDefault="00321747" w:rsidP="00933880">
      <w:pPr>
        <w:pStyle w:val="BodyText"/>
        <w:spacing w:line="525" w:lineRule="auto"/>
        <w:ind w:left="0" w:firstLine="734"/>
        <w:rPr>
          <w:sz w:val="24"/>
          <w:szCs w:val="24"/>
        </w:rPr>
      </w:pPr>
      <w:r>
        <w:rPr>
          <w:w w:val="105"/>
          <w:sz w:val="24"/>
          <w:szCs w:val="24"/>
        </w:rPr>
        <w:t>Defendant/Counter</w:t>
      </w:r>
      <w:r w:rsidR="00DF0C7C">
        <w:rPr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Plaintiff</w:t>
      </w:r>
      <w:r w:rsidR="00933880" w:rsidRPr="00B57420">
        <w:rPr>
          <w:spacing w:val="10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reserves</w:t>
      </w:r>
      <w:r w:rsidR="00933880" w:rsidRPr="00B57420">
        <w:rPr>
          <w:spacing w:val="12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the</w:t>
      </w:r>
      <w:r w:rsidR="00933880" w:rsidRPr="00B57420">
        <w:rPr>
          <w:spacing w:val="6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right</w:t>
      </w:r>
      <w:r w:rsidR="00933880" w:rsidRPr="00B57420">
        <w:rPr>
          <w:spacing w:val="14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to</w:t>
      </w:r>
      <w:r w:rsidR="00933880" w:rsidRPr="00B57420">
        <w:rPr>
          <w:spacing w:val="-2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amend</w:t>
      </w:r>
      <w:r w:rsidR="00933880" w:rsidRPr="00B57420">
        <w:rPr>
          <w:spacing w:val="20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its</w:t>
      </w:r>
      <w:r w:rsidR="00933880" w:rsidRPr="00B57420">
        <w:rPr>
          <w:spacing w:val="-1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identification</w:t>
      </w:r>
      <w:r w:rsidR="00933880" w:rsidRPr="00B57420">
        <w:rPr>
          <w:spacing w:val="16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of</w:t>
      </w:r>
      <w:r w:rsidR="00933880" w:rsidRPr="00B57420">
        <w:rPr>
          <w:w w:val="103"/>
          <w:sz w:val="24"/>
          <w:szCs w:val="24"/>
        </w:rPr>
        <w:t xml:space="preserve"> </w:t>
      </w:r>
      <w:r w:rsidR="00933880">
        <w:rPr>
          <w:spacing w:val="1"/>
          <w:w w:val="105"/>
          <w:sz w:val="24"/>
          <w:szCs w:val="24"/>
        </w:rPr>
        <w:t xml:space="preserve">exhibit lists </w:t>
      </w:r>
      <w:r w:rsidR="00933880" w:rsidRPr="00B57420">
        <w:rPr>
          <w:w w:val="105"/>
          <w:sz w:val="24"/>
          <w:szCs w:val="24"/>
        </w:rPr>
        <w:t>as</w:t>
      </w:r>
      <w:r w:rsidR="00933880" w:rsidRPr="00B57420">
        <w:rPr>
          <w:spacing w:val="-6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ad</w:t>
      </w:r>
      <w:r w:rsidR="00933880" w:rsidRPr="00B57420">
        <w:rPr>
          <w:spacing w:val="28"/>
          <w:w w:val="105"/>
          <w:sz w:val="24"/>
          <w:szCs w:val="24"/>
        </w:rPr>
        <w:t>d</w:t>
      </w:r>
      <w:r w:rsidR="00933880" w:rsidRPr="00B57420">
        <w:rPr>
          <w:w w:val="105"/>
          <w:sz w:val="24"/>
          <w:szCs w:val="24"/>
        </w:rPr>
        <w:t>itional</w:t>
      </w:r>
      <w:r w:rsidR="00933880" w:rsidRPr="00B57420">
        <w:rPr>
          <w:spacing w:val="13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information</w:t>
      </w:r>
      <w:r w:rsidR="00933880" w:rsidRPr="00B57420">
        <w:rPr>
          <w:spacing w:val="11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becomes</w:t>
      </w:r>
      <w:r w:rsidR="00933880" w:rsidRPr="00B57420">
        <w:rPr>
          <w:spacing w:val="7"/>
          <w:w w:val="105"/>
          <w:sz w:val="24"/>
          <w:szCs w:val="24"/>
        </w:rPr>
        <w:t xml:space="preserve"> </w:t>
      </w:r>
      <w:r w:rsidR="00933880" w:rsidRPr="00B57420">
        <w:rPr>
          <w:spacing w:val="5"/>
          <w:w w:val="105"/>
          <w:sz w:val="24"/>
          <w:szCs w:val="24"/>
        </w:rPr>
        <w:t>k</w:t>
      </w:r>
      <w:r w:rsidR="00933880" w:rsidRPr="00B57420">
        <w:rPr>
          <w:spacing w:val="4"/>
          <w:w w:val="105"/>
          <w:sz w:val="24"/>
          <w:szCs w:val="24"/>
        </w:rPr>
        <w:t>nown</w:t>
      </w:r>
      <w:r w:rsidR="00933880" w:rsidRPr="00B57420">
        <w:rPr>
          <w:spacing w:val="5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through</w:t>
      </w:r>
      <w:r w:rsidR="00933880" w:rsidRPr="00B57420">
        <w:rPr>
          <w:spacing w:val="14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the</w:t>
      </w:r>
      <w:r w:rsidR="00933880" w:rsidRPr="00B57420">
        <w:rPr>
          <w:spacing w:val="-5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course</w:t>
      </w:r>
      <w:r w:rsidR="00933880" w:rsidRPr="00B57420">
        <w:rPr>
          <w:spacing w:val="-2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of</w:t>
      </w:r>
      <w:r w:rsidR="00933880" w:rsidRPr="00B57420">
        <w:rPr>
          <w:spacing w:val="-9"/>
          <w:w w:val="105"/>
          <w:sz w:val="24"/>
          <w:szCs w:val="24"/>
        </w:rPr>
        <w:t xml:space="preserve"> </w:t>
      </w:r>
      <w:r w:rsidR="00933880" w:rsidRPr="00B57420">
        <w:rPr>
          <w:spacing w:val="26"/>
          <w:w w:val="105"/>
          <w:sz w:val="24"/>
          <w:szCs w:val="24"/>
        </w:rPr>
        <w:t>d</w:t>
      </w:r>
      <w:r w:rsidR="00933880" w:rsidRPr="00B57420">
        <w:rPr>
          <w:w w:val="105"/>
          <w:sz w:val="24"/>
          <w:szCs w:val="24"/>
        </w:rPr>
        <w:t>iscovery, up</w:t>
      </w:r>
      <w:r w:rsidR="00933880" w:rsidRPr="00B57420">
        <w:rPr>
          <w:spacing w:val="3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to</w:t>
      </w:r>
      <w:r w:rsidR="00933880" w:rsidRPr="00B57420">
        <w:rPr>
          <w:spacing w:val="7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the</w:t>
      </w:r>
      <w:r w:rsidR="00933880" w:rsidRPr="00B57420">
        <w:rPr>
          <w:spacing w:val="9"/>
          <w:w w:val="105"/>
          <w:sz w:val="24"/>
          <w:szCs w:val="24"/>
        </w:rPr>
        <w:t xml:space="preserve"> </w:t>
      </w:r>
      <w:r w:rsidR="00933880" w:rsidRPr="00B57420">
        <w:rPr>
          <w:spacing w:val="5"/>
          <w:w w:val="105"/>
          <w:sz w:val="24"/>
          <w:szCs w:val="24"/>
        </w:rPr>
        <w:t>time</w:t>
      </w:r>
      <w:r w:rsidR="00933880" w:rsidRPr="00B57420">
        <w:rPr>
          <w:spacing w:val="4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of</w:t>
      </w:r>
      <w:r w:rsidR="00933880" w:rsidRPr="00B57420">
        <w:rPr>
          <w:spacing w:val="-3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trial,</w:t>
      </w:r>
      <w:r w:rsidR="00933880" w:rsidRPr="00B57420">
        <w:rPr>
          <w:spacing w:val="6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as</w:t>
      </w:r>
      <w:r w:rsidR="00933880" w:rsidRPr="00B57420">
        <w:rPr>
          <w:spacing w:val="1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may</w:t>
      </w:r>
      <w:r w:rsidR="00933880" w:rsidRPr="00B57420">
        <w:rPr>
          <w:spacing w:val="17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be</w:t>
      </w:r>
      <w:r w:rsidR="00933880" w:rsidRPr="00B57420">
        <w:rPr>
          <w:spacing w:val="11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permitted</w:t>
      </w:r>
      <w:r w:rsidR="00933880" w:rsidRPr="00B57420">
        <w:rPr>
          <w:spacing w:val="23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by</w:t>
      </w:r>
      <w:r w:rsidR="00933880" w:rsidRPr="00B57420">
        <w:rPr>
          <w:spacing w:val="17"/>
          <w:w w:val="105"/>
          <w:sz w:val="24"/>
          <w:szCs w:val="24"/>
        </w:rPr>
        <w:t xml:space="preserve"> </w:t>
      </w:r>
      <w:r w:rsidR="00933880" w:rsidRPr="00B57420">
        <w:rPr>
          <w:spacing w:val="2"/>
          <w:w w:val="105"/>
          <w:sz w:val="24"/>
          <w:szCs w:val="24"/>
        </w:rPr>
        <w:t>Court</w:t>
      </w:r>
      <w:r w:rsidR="00933880" w:rsidRPr="00B57420">
        <w:rPr>
          <w:spacing w:val="12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rule,</w:t>
      </w:r>
      <w:r w:rsidR="00933880" w:rsidRPr="00B57420">
        <w:rPr>
          <w:spacing w:val="10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order</w:t>
      </w:r>
      <w:r w:rsidR="00933880" w:rsidRPr="00B57420">
        <w:rPr>
          <w:spacing w:val="8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of</w:t>
      </w:r>
      <w:r w:rsidR="00933880" w:rsidRPr="00B57420">
        <w:rPr>
          <w:spacing w:val="-2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the</w:t>
      </w:r>
      <w:r w:rsidR="00933880" w:rsidRPr="00B57420">
        <w:rPr>
          <w:spacing w:val="10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Co</w:t>
      </w:r>
      <w:r w:rsidR="00933880" w:rsidRPr="00B57420">
        <w:rPr>
          <w:spacing w:val="28"/>
          <w:w w:val="105"/>
          <w:sz w:val="24"/>
          <w:szCs w:val="24"/>
        </w:rPr>
        <w:t>u</w:t>
      </w:r>
      <w:r w:rsidR="00933880" w:rsidRPr="00B57420">
        <w:rPr>
          <w:w w:val="105"/>
          <w:sz w:val="24"/>
          <w:szCs w:val="24"/>
        </w:rPr>
        <w:t>rt,</w:t>
      </w:r>
      <w:r w:rsidR="00933880" w:rsidRPr="00B57420">
        <w:rPr>
          <w:spacing w:val="-1"/>
          <w:w w:val="105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or</w:t>
      </w:r>
      <w:r w:rsidR="00933880" w:rsidRPr="00B57420">
        <w:rPr>
          <w:spacing w:val="64"/>
          <w:w w:val="103"/>
          <w:sz w:val="24"/>
          <w:szCs w:val="24"/>
        </w:rPr>
        <w:t xml:space="preserve"> </w:t>
      </w:r>
      <w:r w:rsidR="00933880" w:rsidRPr="00B57420">
        <w:rPr>
          <w:w w:val="105"/>
          <w:sz w:val="24"/>
          <w:szCs w:val="24"/>
        </w:rPr>
        <w:t>otherwise.</w:t>
      </w:r>
    </w:p>
    <w:p w14:paraId="61690EBB" w14:textId="4E6B021B" w:rsidR="0077210C" w:rsidRPr="008B1CA6" w:rsidRDefault="002C0D94" w:rsidP="0077210C">
      <w:pPr>
        <w:pStyle w:val="ListParagraph"/>
        <w:spacing w:line="480" w:lineRule="auto"/>
        <w:ind w:left="39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6FE3E" w14:textId="77777777" w:rsidR="0077210C" w:rsidRPr="008B1CA6" w:rsidRDefault="0077210C" w:rsidP="0077210C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9585A">
        <w:rPr>
          <w:rFonts w:ascii="Times New Roman" w:hAnsi="Times New Roman" w:cs="Times New Roman"/>
          <w:sz w:val="24"/>
          <w:szCs w:val="24"/>
          <w:u w:val="single"/>
        </w:rPr>
        <w:t>/s/Brian P. Parker</w:t>
      </w:r>
      <w:r w:rsidRPr="008B1CA6">
        <w:rPr>
          <w:rFonts w:ascii="Times New Roman" w:hAnsi="Times New Roman" w:cs="Times New Roman"/>
          <w:sz w:val="24"/>
          <w:szCs w:val="24"/>
        </w:rPr>
        <w:t>____________________</w:t>
      </w:r>
    </w:p>
    <w:p w14:paraId="08344FFE" w14:textId="77777777" w:rsidR="0077210C" w:rsidRPr="008B1CA6" w:rsidRDefault="0077210C" w:rsidP="0077210C">
      <w:pPr>
        <w:pStyle w:val="ListParagraph"/>
        <w:ind w:left="3960" w:firstLine="360"/>
        <w:rPr>
          <w:rFonts w:ascii="Times New Roman" w:hAnsi="Times New Roman" w:cs="Times New Roman"/>
          <w:sz w:val="24"/>
          <w:szCs w:val="24"/>
        </w:rPr>
      </w:pPr>
      <w:r w:rsidRPr="008B1CA6">
        <w:rPr>
          <w:rFonts w:ascii="Times New Roman" w:hAnsi="Times New Roman" w:cs="Times New Roman"/>
          <w:sz w:val="24"/>
          <w:szCs w:val="24"/>
        </w:rPr>
        <w:t>BRIAN P. PARKER (P48617)</w:t>
      </w:r>
    </w:p>
    <w:p w14:paraId="59ED70FA" w14:textId="0806696F" w:rsidR="0077210C" w:rsidRPr="00CD7A63" w:rsidRDefault="0077210C" w:rsidP="00CD7A6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529AA">
        <w:rPr>
          <w:rFonts w:ascii="Times New Roman" w:hAnsi="Times New Roman" w:cs="Times New Roman"/>
          <w:sz w:val="24"/>
          <w:szCs w:val="24"/>
        </w:rPr>
        <w:t xml:space="preserve">Dated: </w:t>
      </w:r>
      <w:r w:rsidR="002C0D9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D7A63">
        <w:rPr>
          <w:rFonts w:ascii="Times New Roman" w:hAnsi="Times New Roman" w:cs="Times New Roman"/>
          <w:sz w:val="24"/>
          <w:szCs w:val="24"/>
        </w:rPr>
        <w:tab/>
        <w:t>Defendant/Counter-Plaintiff</w:t>
      </w:r>
    </w:p>
    <w:p w14:paraId="05141F62" w14:textId="77777777" w:rsidR="0077210C" w:rsidRDefault="0077210C" w:rsidP="0077210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321EF2" w14:textId="25D7E6FE" w:rsidR="00FE4089" w:rsidRPr="002D308A" w:rsidRDefault="002C0D94" w:rsidP="00FE4089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DEFENDANT V CITIBANK</w:t>
      </w:r>
      <w:r w:rsidR="00FE40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WITNESS L</w:t>
      </w:r>
      <w:r w:rsidR="00FE4089" w:rsidRPr="002D308A">
        <w:rPr>
          <w:rFonts w:ascii="Times New Roman" w:hAnsi="Times New Roman" w:cs="Times New Roman"/>
          <w:b/>
          <w:bCs/>
          <w:sz w:val="24"/>
          <w:szCs w:val="24"/>
          <w:u w:val="single"/>
        </w:rPr>
        <w:t>IST</w:t>
      </w:r>
    </w:p>
    <w:p w14:paraId="45DA09F9" w14:textId="68C10690" w:rsidR="00FE4089" w:rsidRDefault="00FE4089" w:rsidP="00FE408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Theme="minorEastAsia" w:hAnsi="Times New Roman" w:cs="Times New Roman"/>
          <w:sz w:val="24"/>
          <w:szCs w:val="24"/>
        </w:rPr>
        <w:t>Defendants</w:t>
      </w:r>
      <w:r w:rsidRPr="005A0F6D">
        <w:rPr>
          <w:rFonts w:ascii="Times New Roman" w:hAnsi="Times New Roman" w:cs="Times New Roman"/>
          <w:sz w:val="24"/>
          <w:szCs w:val="24"/>
        </w:rPr>
        <w:t xml:space="preserve"> by and through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5A0F6D">
        <w:rPr>
          <w:rFonts w:ascii="Times New Roman" w:hAnsi="Times New Roman" w:cs="Times New Roman"/>
          <w:sz w:val="24"/>
          <w:szCs w:val="24"/>
        </w:rPr>
        <w:t xml:space="preserve">attorneys, </w:t>
      </w:r>
      <w:r>
        <w:rPr>
          <w:rFonts w:ascii="Times New Roman" w:hAnsi="Times New Roman" w:cs="Times New Roman"/>
          <w:sz w:val="24"/>
          <w:szCs w:val="24"/>
        </w:rPr>
        <w:t xml:space="preserve">The Law Offices of Brian P. Parker, P.C. presents the WITNESS List as follows in the case against </w:t>
      </w:r>
      <w:r w:rsidR="002C0D94">
        <w:rPr>
          <w:rFonts w:ascii="Times New Roman" w:hAnsi="Times New Roman" w:cs="Times New Roman"/>
          <w:sz w:val="24"/>
          <w:szCs w:val="24"/>
        </w:rPr>
        <w:t>CITIBANK</w:t>
      </w:r>
      <w:r w:rsidRPr="005A0F6D">
        <w:rPr>
          <w:rFonts w:ascii="Times New Roman" w:hAnsi="Times New Roman" w:cs="Times New Roman"/>
          <w:sz w:val="24"/>
          <w:szCs w:val="24"/>
        </w:rPr>
        <w:t>:</w:t>
      </w:r>
    </w:p>
    <w:p w14:paraId="58BD6A0D" w14:textId="77777777" w:rsidR="00FE4089" w:rsidRDefault="00FE4089" w:rsidP="00FE4089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Witnesses mentioned in Plaintiff’s Witness List.</w:t>
      </w:r>
    </w:p>
    <w:p w14:paraId="759A5155" w14:textId="77777777" w:rsidR="00FE4089" w:rsidRDefault="00FE4089" w:rsidP="00FE4089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Plaintiff Custodian of Records. </w:t>
      </w:r>
    </w:p>
    <w:p w14:paraId="3C2F1733" w14:textId="7F7114A9" w:rsidR="00FE4089" w:rsidRDefault="00FE4089" w:rsidP="00FE4089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Witnesses </w:t>
      </w:r>
      <w:proofErr w:type="gramStart"/>
      <w:r>
        <w:rPr>
          <w:rFonts w:ascii="Times New Roman" w:hAnsi="Times New Roman" w:cs="Times New Roman"/>
          <w:sz w:val="24"/>
          <w:szCs w:val="24"/>
        </w:rPr>
        <w:t>necessary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show ownership or lack of ownership of the subject debts sued upon in State Court.</w:t>
      </w:r>
    </w:p>
    <w:p w14:paraId="7599D9F6" w14:textId="77777777" w:rsidR="00FE4089" w:rsidRDefault="00FE4089" w:rsidP="002C0D94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Witnesses necessary to show ownership of the right, title, and interest of the debt by an Indenture Trustee or anyone else.</w:t>
      </w:r>
    </w:p>
    <w:p w14:paraId="3412A5BF" w14:textId="77777777" w:rsidR="002C0D94" w:rsidRDefault="00FE4089" w:rsidP="002C0D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All Witnesses </w:t>
      </w:r>
      <w:proofErr w:type="gramStart"/>
      <w:r w:rsidRPr="002C0D94">
        <w:rPr>
          <w:rFonts w:ascii="Times New Roman" w:hAnsi="Times New Roman" w:cs="Times New Roman"/>
          <w:sz w:val="24"/>
          <w:szCs w:val="24"/>
        </w:rPr>
        <w:t>necessary</w:t>
      </w:r>
      <w:proofErr w:type="gramEnd"/>
      <w:r w:rsidRPr="002C0D94">
        <w:rPr>
          <w:rFonts w:ascii="Times New Roman" w:hAnsi="Times New Roman" w:cs="Times New Roman"/>
          <w:sz w:val="24"/>
          <w:szCs w:val="24"/>
        </w:rPr>
        <w:t xml:space="preserve"> to show the chain of title and ownership or lack of the chain and ownership of the subject debt.</w:t>
      </w:r>
    </w:p>
    <w:p w14:paraId="5F0A23CC" w14:textId="28E6A9F3" w:rsidR="002C0D94" w:rsidRPr="002C0D94" w:rsidRDefault="002C0D94" w:rsidP="002C0D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>Original Credit Card Agreement between Citibank and Defendant under the Best Evidence Rule.</w:t>
      </w:r>
    </w:p>
    <w:p w14:paraId="366FECF4" w14:textId="43B8FE96" w:rsidR="00FE4089" w:rsidRPr="00ED0A35" w:rsidRDefault="00FE4089" w:rsidP="002C0D94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3748">
        <w:rPr>
          <w:rFonts w:ascii="Times New Roman" w:hAnsi="Times New Roman" w:cs="Times New Roman"/>
          <w:b/>
          <w:bCs/>
          <w:sz w:val="24"/>
          <w:szCs w:val="24"/>
          <w:u w:val="single"/>
        </w:rPr>
        <w:t>Defendant Expert Witness</w:t>
      </w:r>
      <w:r w:rsidRPr="00364796">
        <w:rPr>
          <w:rFonts w:ascii="Times New Roman" w:hAnsi="Times New Roman" w:cs="Times New Roman"/>
          <w:sz w:val="24"/>
          <w:szCs w:val="24"/>
        </w:rPr>
        <w:t xml:space="preserve"> on chain of title</w:t>
      </w:r>
      <w:r>
        <w:rPr>
          <w:rFonts w:ascii="Times New Roman" w:hAnsi="Times New Roman" w:cs="Times New Roman"/>
          <w:sz w:val="24"/>
          <w:szCs w:val="24"/>
        </w:rPr>
        <w:t xml:space="preserve"> expertise</w:t>
      </w:r>
    </w:p>
    <w:p w14:paraId="7EE22BCC" w14:textId="77777777" w:rsidR="00FE4089" w:rsidRDefault="00FE4089" w:rsidP="00FE4089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760C0">
        <w:rPr>
          <w:rFonts w:ascii="Times New Roman" w:hAnsi="Times New Roman" w:cs="Times New Roman"/>
          <w:bCs/>
          <w:sz w:val="24"/>
          <w:szCs w:val="24"/>
        </w:rPr>
        <w:t xml:space="preserve">Anyone deposed in this case. </w:t>
      </w:r>
    </w:p>
    <w:p w14:paraId="45B7252C" w14:textId="77777777" w:rsidR="00FE4089" w:rsidRDefault="00FE4089" w:rsidP="00FE4089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Any Rebuttal witnesses. </w:t>
      </w:r>
    </w:p>
    <w:p w14:paraId="1E19F0C3" w14:textId="77777777" w:rsidR="00FE4089" w:rsidRDefault="00FE4089" w:rsidP="00FE4089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Original Creditor or Bank Custodian of Records for the Original Creditor. </w:t>
      </w:r>
    </w:p>
    <w:p w14:paraId="633EC76F" w14:textId="77777777" w:rsidR="00FE4089" w:rsidRDefault="00FE4089" w:rsidP="00FE4089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Any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servicer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representative familiar with the collection or servicing of the debt. </w:t>
      </w:r>
    </w:p>
    <w:p w14:paraId="7A75DC97" w14:textId="2AFA0C24" w:rsidR="00FE4089" w:rsidRDefault="00FE4089" w:rsidP="00FE4089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Custodian of Records from </w:t>
      </w:r>
      <w:r w:rsidR="00845D3A">
        <w:rPr>
          <w:rFonts w:ascii="Times New Roman" w:hAnsi="Times New Roman" w:cs="Times New Roman"/>
          <w:bCs/>
          <w:sz w:val="24"/>
          <w:szCs w:val="24"/>
        </w:rPr>
        <w:t>Citibank</w:t>
      </w:r>
      <w:r w:rsidR="008E7D8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2C0D94">
        <w:rPr>
          <w:rFonts w:ascii="Times New Roman" w:hAnsi="Times New Roman" w:cs="Times New Roman"/>
          <w:bCs/>
          <w:sz w:val="24"/>
          <w:szCs w:val="24"/>
        </w:rPr>
        <w:t>the Secured Trust Trustee documents showing the transfer of the specific debt of Defendant being transferred.</w:t>
      </w:r>
    </w:p>
    <w:p w14:paraId="169C82F2" w14:textId="77777777" w:rsidR="00FE4089" w:rsidRPr="00D760C0" w:rsidRDefault="00FE4089" w:rsidP="00FE4089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Custodian of Records for each owner/transferee/transferor/Assignee of the debt.</w:t>
      </w:r>
    </w:p>
    <w:p w14:paraId="0D583B95" w14:textId="77777777" w:rsidR="00FE4089" w:rsidRDefault="00FE4089" w:rsidP="00FE4089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4796">
        <w:rPr>
          <w:rFonts w:ascii="Times New Roman" w:hAnsi="Times New Roman" w:cs="Times New Roman"/>
          <w:sz w:val="24"/>
          <w:szCs w:val="24"/>
        </w:rPr>
        <w:t xml:space="preserve">Defendant reserves the right to Amend this list as Discovery progresses. </w:t>
      </w:r>
    </w:p>
    <w:p w14:paraId="0CF2896A" w14:textId="77777777" w:rsidR="00FE4089" w:rsidRPr="008B1CA6" w:rsidRDefault="00FE4089" w:rsidP="00FE4089">
      <w:pPr>
        <w:pStyle w:val="ListParagraph"/>
        <w:spacing w:line="480" w:lineRule="auto"/>
        <w:ind w:left="39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OFFICES OF BRIAN P. PARKER PC</w:t>
      </w:r>
    </w:p>
    <w:p w14:paraId="4F8E6985" w14:textId="77777777" w:rsidR="00FE4089" w:rsidRPr="008B1CA6" w:rsidRDefault="00FE4089" w:rsidP="00FE4089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9585A">
        <w:rPr>
          <w:rFonts w:ascii="Times New Roman" w:hAnsi="Times New Roman" w:cs="Times New Roman"/>
          <w:sz w:val="24"/>
          <w:szCs w:val="24"/>
          <w:u w:val="single"/>
        </w:rPr>
        <w:t>/s/Brian P. Parker</w:t>
      </w:r>
      <w:r w:rsidRPr="008B1CA6">
        <w:rPr>
          <w:rFonts w:ascii="Times New Roman" w:hAnsi="Times New Roman" w:cs="Times New Roman"/>
          <w:sz w:val="24"/>
          <w:szCs w:val="24"/>
        </w:rPr>
        <w:t>____________________</w:t>
      </w:r>
    </w:p>
    <w:p w14:paraId="2572EE22" w14:textId="77777777" w:rsidR="00FE4089" w:rsidRPr="008B1CA6" w:rsidRDefault="00FE4089" w:rsidP="00FE4089">
      <w:pPr>
        <w:pStyle w:val="ListParagraph"/>
        <w:ind w:left="3960" w:firstLine="360"/>
        <w:rPr>
          <w:rFonts w:ascii="Times New Roman" w:hAnsi="Times New Roman" w:cs="Times New Roman"/>
          <w:sz w:val="24"/>
          <w:szCs w:val="24"/>
        </w:rPr>
      </w:pPr>
      <w:r w:rsidRPr="008B1CA6">
        <w:rPr>
          <w:rFonts w:ascii="Times New Roman" w:hAnsi="Times New Roman" w:cs="Times New Roman"/>
          <w:sz w:val="24"/>
          <w:szCs w:val="24"/>
        </w:rPr>
        <w:t>BRIAN P. PARKER (P48617)</w:t>
      </w:r>
    </w:p>
    <w:p w14:paraId="45264786" w14:textId="086A54D6" w:rsidR="00FE4089" w:rsidRPr="000A199A" w:rsidRDefault="00FE4089" w:rsidP="00FE408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529AA">
        <w:rPr>
          <w:rFonts w:ascii="Times New Roman" w:hAnsi="Times New Roman" w:cs="Times New Roman"/>
          <w:sz w:val="24"/>
          <w:szCs w:val="24"/>
        </w:rPr>
        <w:t>Dated:</w:t>
      </w:r>
      <w:r w:rsidR="002C0D94">
        <w:rPr>
          <w:rFonts w:ascii="Times New Roman" w:hAnsi="Times New Roman" w:cs="Times New Roman"/>
          <w:sz w:val="24"/>
          <w:szCs w:val="24"/>
        </w:rPr>
        <w:t xml:space="preserve"> </w:t>
      </w:r>
      <w:r w:rsidR="002C0D94">
        <w:rPr>
          <w:rFonts w:ascii="Times New Roman" w:hAnsi="Times New Roman" w:cs="Times New Roman"/>
          <w:sz w:val="24"/>
          <w:szCs w:val="24"/>
        </w:rPr>
        <w:tab/>
      </w:r>
      <w:r w:rsidR="002C0D94">
        <w:rPr>
          <w:rFonts w:ascii="Times New Roman" w:hAnsi="Times New Roman" w:cs="Times New Roman"/>
          <w:sz w:val="24"/>
          <w:szCs w:val="24"/>
        </w:rPr>
        <w:tab/>
      </w:r>
      <w:r w:rsidR="002C0D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29AA">
        <w:rPr>
          <w:rFonts w:ascii="Times New Roman" w:hAnsi="Times New Roman" w:cs="Times New Roman"/>
          <w:sz w:val="24"/>
          <w:szCs w:val="24"/>
        </w:rPr>
        <w:t xml:space="preserve">Attorney for </w:t>
      </w:r>
      <w:r>
        <w:rPr>
          <w:rFonts w:ascii="Times New Roman" w:hAnsi="Times New Roman" w:cs="Times New Roman"/>
          <w:sz w:val="24"/>
          <w:szCs w:val="24"/>
        </w:rPr>
        <w:t>Defendant</w:t>
      </w:r>
    </w:p>
    <w:p w14:paraId="6892A9DB" w14:textId="77777777" w:rsidR="00FE4089" w:rsidRDefault="00FE4089" w:rsidP="00FE408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8B3004" w14:textId="77777777" w:rsidR="00FE4089" w:rsidRDefault="00FE4089" w:rsidP="00FE408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FBDF427" w14:textId="77777777" w:rsidR="00FE4089" w:rsidRPr="00B57420" w:rsidRDefault="00FE4089" w:rsidP="00FE4089">
      <w:pPr>
        <w:pStyle w:val="Heading2"/>
        <w:ind w:left="0"/>
        <w:jc w:val="center"/>
        <w:rPr>
          <w:b w:val="0"/>
          <w:bCs w:val="0"/>
          <w:sz w:val="24"/>
          <w:szCs w:val="24"/>
        </w:rPr>
      </w:pPr>
      <w:r w:rsidRPr="00B57420">
        <w:rPr>
          <w:sz w:val="24"/>
          <w:szCs w:val="24"/>
          <w:u w:val="thick" w:color="000000"/>
        </w:rPr>
        <w:t>RESERVATION OF</w:t>
      </w:r>
      <w:r w:rsidRPr="00B57420">
        <w:rPr>
          <w:spacing w:val="30"/>
          <w:sz w:val="24"/>
          <w:szCs w:val="24"/>
          <w:u w:val="thick" w:color="000000"/>
        </w:rPr>
        <w:t xml:space="preserve"> </w:t>
      </w:r>
      <w:r w:rsidRPr="00B57420">
        <w:rPr>
          <w:sz w:val="24"/>
          <w:szCs w:val="24"/>
          <w:u w:val="thick" w:color="000000"/>
        </w:rPr>
        <w:t>RIGHT</w:t>
      </w:r>
    </w:p>
    <w:p w14:paraId="754C48D1" w14:textId="77777777" w:rsidR="00FE4089" w:rsidRPr="00B57420" w:rsidRDefault="00FE4089" w:rsidP="00FE408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92732A" w14:textId="21DE5345" w:rsidR="00FE4089" w:rsidRPr="00B57420" w:rsidRDefault="00321747" w:rsidP="00FE4089">
      <w:pPr>
        <w:pStyle w:val="BodyText"/>
        <w:spacing w:line="525" w:lineRule="auto"/>
        <w:ind w:left="0" w:firstLine="734"/>
        <w:rPr>
          <w:sz w:val="24"/>
          <w:szCs w:val="24"/>
        </w:rPr>
      </w:pPr>
      <w:r>
        <w:rPr>
          <w:w w:val="105"/>
          <w:sz w:val="24"/>
          <w:szCs w:val="24"/>
        </w:rPr>
        <w:t>Defendant/Counter Plaintiff</w:t>
      </w:r>
      <w:r w:rsidR="00FE4089" w:rsidRPr="00B57420">
        <w:rPr>
          <w:spacing w:val="10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reserves</w:t>
      </w:r>
      <w:r w:rsidR="00FE4089" w:rsidRPr="00B57420">
        <w:rPr>
          <w:spacing w:val="12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the</w:t>
      </w:r>
      <w:r w:rsidR="00FE4089" w:rsidRPr="00B57420">
        <w:rPr>
          <w:spacing w:val="6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right</w:t>
      </w:r>
      <w:r w:rsidR="00FE4089" w:rsidRPr="00B57420">
        <w:rPr>
          <w:spacing w:val="14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to</w:t>
      </w:r>
      <w:r w:rsidR="00FE4089" w:rsidRPr="00B57420">
        <w:rPr>
          <w:spacing w:val="-2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amend</w:t>
      </w:r>
      <w:r w:rsidR="00FE4089" w:rsidRPr="00B57420">
        <w:rPr>
          <w:spacing w:val="20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its</w:t>
      </w:r>
      <w:r w:rsidR="00FE4089" w:rsidRPr="00B57420">
        <w:rPr>
          <w:spacing w:val="-1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identification</w:t>
      </w:r>
      <w:r w:rsidR="00FE4089" w:rsidRPr="00B57420">
        <w:rPr>
          <w:spacing w:val="16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of</w:t>
      </w:r>
      <w:r w:rsidR="00FE4089" w:rsidRPr="00B57420">
        <w:rPr>
          <w:w w:val="103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witnesses</w:t>
      </w:r>
      <w:r w:rsidR="00FE4089" w:rsidRPr="00B57420">
        <w:rPr>
          <w:spacing w:val="1"/>
          <w:w w:val="105"/>
          <w:sz w:val="24"/>
          <w:szCs w:val="24"/>
        </w:rPr>
        <w:t xml:space="preserve"> lists </w:t>
      </w:r>
      <w:r w:rsidR="00FE4089" w:rsidRPr="00B57420">
        <w:rPr>
          <w:w w:val="105"/>
          <w:sz w:val="24"/>
          <w:szCs w:val="24"/>
        </w:rPr>
        <w:t>as</w:t>
      </w:r>
      <w:r w:rsidR="00FE4089" w:rsidRPr="00B57420">
        <w:rPr>
          <w:spacing w:val="-6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ad</w:t>
      </w:r>
      <w:r w:rsidR="00FE4089" w:rsidRPr="00B57420">
        <w:rPr>
          <w:spacing w:val="28"/>
          <w:w w:val="105"/>
          <w:sz w:val="24"/>
          <w:szCs w:val="24"/>
        </w:rPr>
        <w:t>d</w:t>
      </w:r>
      <w:r w:rsidR="00FE4089" w:rsidRPr="00B57420">
        <w:rPr>
          <w:w w:val="105"/>
          <w:sz w:val="24"/>
          <w:szCs w:val="24"/>
        </w:rPr>
        <w:t>itional</w:t>
      </w:r>
      <w:r w:rsidR="00FE4089" w:rsidRPr="00B57420">
        <w:rPr>
          <w:spacing w:val="13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information</w:t>
      </w:r>
      <w:r w:rsidR="00FE4089" w:rsidRPr="00B57420">
        <w:rPr>
          <w:spacing w:val="11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becomes</w:t>
      </w:r>
      <w:r w:rsidR="00FE4089" w:rsidRPr="00B57420">
        <w:rPr>
          <w:spacing w:val="7"/>
          <w:w w:val="105"/>
          <w:sz w:val="24"/>
          <w:szCs w:val="24"/>
        </w:rPr>
        <w:t xml:space="preserve"> </w:t>
      </w:r>
      <w:r w:rsidR="00FE4089" w:rsidRPr="00B57420">
        <w:rPr>
          <w:spacing w:val="5"/>
          <w:w w:val="105"/>
          <w:sz w:val="24"/>
          <w:szCs w:val="24"/>
        </w:rPr>
        <w:t>k</w:t>
      </w:r>
      <w:r w:rsidR="00FE4089" w:rsidRPr="00B57420">
        <w:rPr>
          <w:spacing w:val="4"/>
          <w:w w:val="105"/>
          <w:sz w:val="24"/>
          <w:szCs w:val="24"/>
        </w:rPr>
        <w:t>nown</w:t>
      </w:r>
      <w:r w:rsidR="00FE4089" w:rsidRPr="00B57420">
        <w:rPr>
          <w:spacing w:val="5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through</w:t>
      </w:r>
      <w:r w:rsidR="00FE4089" w:rsidRPr="00B57420">
        <w:rPr>
          <w:spacing w:val="14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the</w:t>
      </w:r>
      <w:r w:rsidR="00FE4089" w:rsidRPr="00B57420">
        <w:rPr>
          <w:spacing w:val="-5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course</w:t>
      </w:r>
      <w:r w:rsidR="00FE4089" w:rsidRPr="00B57420">
        <w:rPr>
          <w:spacing w:val="-2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of</w:t>
      </w:r>
      <w:r w:rsidR="00FE4089" w:rsidRPr="00B57420">
        <w:rPr>
          <w:spacing w:val="-9"/>
          <w:w w:val="105"/>
          <w:sz w:val="24"/>
          <w:szCs w:val="24"/>
        </w:rPr>
        <w:t xml:space="preserve"> </w:t>
      </w:r>
      <w:r w:rsidR="00FE4089" w:rsidRPr="00B57420">
        <w:rPr>
          <w:spacing w:val="26"/>
          <w:w w:val="105"/>
          <w:sz w:val="24"/>
          <w:szCs w:val="24"/>
        </w:rPr>
        <w:t>d</w:t>
      </w:r>
      <w:r w:rsidR="00FE4089" w:rsidRPr="00B57420">
        <w:rPr>
          <w:w w:val="105"/>
          <w:sz w:val="24"/>
          <w:szCs w:val="24"/>
        </w:rPr>
        <w:t>iscovery, up</w:t>
      </w:r>
      <w:r w:rsidR="00FE4089" w:rsidRPr="00B57420">
        <w:rPr>
          <w:spacing w:val="3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to</w:t>
      </w:r>
      <w:r w:rsidR="00FE4089" w:rsidRPr="00B57420">
        <w:rPr>
          <w:spacing w:val="7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the</w:t>
      </w:r>
      <w:r w:rsidR="00FE4089" w:rsidRPr="00B57420">
        <w:rPr>
          <w:spacing w:val="9"/>
          <w:w w:val="105"/>
          <w:sz w:val="24"/>
          <w:szCs w:val="24"/>
        </w:rPr>
        <w:t xml:space="preserve"> </w:t>
      </w:r>
      <w:r w:rsidR="00FE4089" w:rsidRPr="00B57420">
        <w:rPr>
          <w:spacing w:val="5"/>
          <w:w w:val="105"/>
          <w:sz w:val="24"/>
          <w:szCs w:val="24"/>
        </w:rPr>
        <w:t>time</w:t>
      </w:r>
      <w:r w:rsidR="00FE4089" w:rsidRPr="00B57420">
        <w:rPr>
          <w:spacing w:val="4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of</w:t>
      </w:r>
      <w:r w:rsidR="00FE4089" w:rsidRPr="00B57420">
        <w:rPr>
          <w:spacing w:val="-3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trial,</w:t>
      </w:r>
      <w:r w:rsidR="00FE4089" w:rsidRPr="00B57420">
        <w:rPr>
          <w:spacing w:val="6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as</w:t>
      </w:r>
      <w:r w:rsidR="00FE4089" w:rsidRPr="00B57420">
        <w:rPr>
          <w:spacing w:val="1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may</w:t>
      </w:r>
      <w:r w:rsidR="00FE4089" w:rsidRPr="00B57420">
        <w:rPr>
          <w:spacing w:val="17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be</w:t>
      </w:r>
      <w:r w:rsidR="00FE4089" w:rsidRPr="00B57420">
        <w:rPr>
          <w:spacing w:val="11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permitted</w:t>
      </w:r>
      <w:r w:rsidR="00FE4089" w:rsidRPr="00B57420">
        <w:rPr>
          <w:spacing w:val="23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by</w:t>
      </w:r>
      <w:r w:rsidR="00FE4089" w:rsidRPr="00B57420">
        <w:rPr>
          <w:spacing w:val="17"/>
          <w:w w:val="105"/>
          <w:sz w:val="24"/>
          <w:szCs w:val="24"/>
        </w:rPr>
        <w:t xml:space="preserve"> </w:t>
      </w:r>
      <w:r w:rsidR="00FE4089" w:rsidRPr="00B57420">
        <w:rPr>
          <w:spacing w:val="2"/>
          <w:w w:val="105"/>
          <w:sz w:val="24"/>
          <w:szCs w:val="24"/>
        </w:rPr>
        <w:t>Court</w:t>
      </w:r>
      <w:r w:rsidR="00FE4089" w:rsidRPr="00B57420">
        <w:rPr>
          <w:spacing w:val="12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rule,</w:t>
      </w:r>
      <w:r w:rsidR="00FE4089" w:rsidRPr="00B57420">
        <w:rPr>
          <w:spacing w:val="10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order</w:t>
      </w:r>
      <w:r w:rsidR="00FE4089" w:rsidRPr="00B57420">
        <w:rPr>
          <w:spacing w:val="8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of</w:t>
      </w:r>
      <w:r w:rsidR="00FE4089" w:rsidRPr="00B57420">
        <w:rPr>
          <w:spacing w:val="-2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the</w:t>
      </w:r>
      <w:r w:rsidR="00FE4089" w:rsidRPr="00B57420">
        <w:rPr>
          <w:spacing w:val="10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Co</w:t>
      </w:r>
      <w:r w:rsidR="00FE4089" w:rsidRPr="00B57420">
        <w:rPr>
          <w:spacing w:val="28"/>
          <w:w w:val="105"/>
          <w:sz w:val="24"/>
          <w:szCs w:val="24"/>
        </w:rPr>
        <w:t>u</w:t>
      </w:r>
      <w:r w:rsidR="00FE4089" w:rsidRPr="00B57420">
        <w:rPr>
          <w:w w:val="105"/>
          <w:sz w:val="24"/>
          <w:szCs w:val="24"/>
        </w:rPr>
        <w:t>rt,</w:t>
      </w:r>
      <w:r w:rsidR="00FE4089" w:rsidRPr="00B57420">
        <w:rPr>
          <w:spacing w:val="-1"/>
          <w:w w:val="105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or</w:t>
      </w:r>
      <w:r w:rsidR="00FE4089" w:rsidRPr="00B57420">
        <w:rPr>
          <w:spacing w:val="64"/>
          <w:w w:val="103"/>
          <w:sz w:val="24"/>
          <w:szCs w:val="24"/>
        </w:rPr>
        <w:t xml:space="preserve"> </w:t>
      </w:r>
      <w:r w:rsidR="00FE4089" w:rsidRPr="00B57420">
        <w:rPr>
          <w:w w:val="105"/>
          <w:sz w:val="24"/>
          <w:szCs w:val="24"/>
        </w:rPr>
        <w:t>otherwise.</w:t>
      </w:r>
    </w:p>
    <w:p w14:paraId="2F58C1D7" w14:textId="77777777" w:rsidR="00FE4089" w:rsidRPr="008B1CA6" w:rsidRDefault="00FE4089" w:rsidP="00FE4089">
      <w:pPr>
        <w:pStyle w:val="ListParagraph"/>
        <w:spacing w:line="480" w:lineRule="auto"/>
        <w:ind w:left="39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OFFICES OF BRIAN P. PARKER PC</w:t>
      </w:r>
    </w:p>
    <w:p w14:paraId="7B1115B1" w14:textId="77777777" w:rsidR="00FE4089" w:rsidRPr="008B1CA6" w:rsidRDefault="00FE4089" w:rsidP="00FE4089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9585A">
        <w:rPr>
          <w:rFonts w:ascii="Times New Roman" w:hAnsi="Times New Roman" w:cs="Times New Roman"/>
          <w:sz w:val="24"/>
          <w:szCs w:val="24"/>
          <w:u w:val="single"/>
        </w:rPr>
        <w:t>/s/Brian P. Parker</w:t>
      </w:r>
      <w:r w:rsidRPr="008B1CA6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7A172B" w14:textId="77777777" w:rsidR="00FE4089" w:rsidRPr="008B1CA6" w:rsidRDefault="00FE4089" w:rsidP="00FE4089">
      <w:pPr>
        <w:pStyle w:val="ListParagraph"/>
        <w:ind w:left="3960" w:firstLine="360"/>
        <w:rPr>
          <w:rFonts w:ascii="Times New Roman" w:hAnsi="Times New Roman" w:cs="Times New Roman"/>
          <w:sz w:val="24"/>
          <w:szCs w:val="24"/>
        </w:rPr>
      </w:pPr>
      <w:r w:rsidRPr="008B1CA6">
        <w:rPr>
          <w:rFonts w:ascii="Times New Roman" w:hAnsi="Times New Roman" w:cs="Times New Roman"/>
          <w:sz w:val="24"/>
          <w:szCs w:val="24"/>
        </w:rPr>
        <w:t>BRIAN P. PARKER (P48617)</w:t>
      </w:r>
    </w:p>
    <w:p w14:paraId="3BD7ADCE" w14:textId="0F561630" w:rsidR="00FE4089" w:rsidRPr="000A199A" w:rsidRDefault="00FE4089" w:rsidP="00FE408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529AA">
        <w:rPr>
          <w:rFonts w:ascii="Times New Roman" w:hAnsi="Times New Roman" w:cs="Times New Roman"/>
          <w:sz w:val="24"/>
          <w:szCs w:val="24"/>
        </w:rPr>
        <w:t>Dated: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D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529AA">
        <w:rPr>
          <w:rFonts w:ascii="Times New Roman" w:hAnsi="Times New Roman" w:cs="Times New Roman"/>
          <w:sz w:val="24"/>
          <w:szCs w:val="24"/>
        </w:rPr>
        <w:t>Attorney for Defendant/Counter-Plaintiff</w:t>
      </w:r>
    </w:p>
    <w:p w14:paraId="5C3381DD" w14:textId="77777777" w:rsidR="00FE4089" w:rsidRDefault="00FE4089" w:rsidP="00FE408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F09E6CF" w14:textId="77777777" w:rsidR="00FE4089" w:rsidRPr="004A420A" w:rsidRDefault="00FE4089" w:rsidP="00FE4089">
      <w:pPr>
        <w:jc w:val="center"/>
        <w:rPr>
          <w:b/>
          <w:bCs/>
          <w:sz w:val="24"/>
          <w:szCs w:val="24"/>
          <w:u w:val="single"/>
        </w:rPr>
      </w:pPr>
      <w:r w:rsidRPr="004A420A">
        <w:rPr>
          <w:b/>
          <w:bCs/>
          <w:sz w:val="24"/>
          <w:szCs w:val="24"/>
          <w:u w:val="single"/>
        </w:rPr>
        <w:t>PROOF OF SERVICE</w:t>
      </w:r>
    </w:p>
    <w:p w14:paraId="79E85FC6" w14:textId="77777777" w:rsidR="00FE4089" w:rsidRDefault="00FE4089" w:rsidP="00FE4089"/>
    <w:p w14:paraId="62AF2132" w14:textId="2F543715" w:rsidR="00FE4089" w:rsidRPr="004A420A" w:rsidRDefault="00FE4089" w:rsidP="00FE40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420A">
        <w:rPr>
          <w:rFonts w:ascii="Times New Roman" w:hAnsi="Times New Roman" w:cs="Times New Roman"/>
          <w:sz w:val="24"/>
          <w:szCs w:val="24"/>
        </w:rPr>
        <w:t xml:space="preserve">On </w:t>
      </w:r>
      <w:r w:rsidR="002C0D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420A">
        <w:rPr>
          <w:rFonts w:ascii="Times New Roman" w:hAnsi="Times New Roman" w:cs="Times New Roman"/>
          <w:sz w:val="24"/>
          <w:szCs w:val="24"/>
        </w:rPr>
        <w:t xml:space="preserve"> the Witness List </w:t>
      </w:r>
      <w:r w:rsidR="00321747">
        <w:rPr>
          <w:rFonts w:ascii="Times New Roman" w:hAnsi="Times New Roman" w:cs="Times New Roman"/>
          <w:sz w:val="24"/>
          <w:szCs w:val="24"/>
        </w:rPr>
        <w:t xml:space="preserve">and Exhibit List </w:t>
      </w:r>
      <w:r w:rsidRPr="004A420A">
        <w:rPr>
          <w:rFonts w:ascii="Times New Roman" w:hAnsi="Times New Roman" w:cs="Times New Roman"/>
          <w:sz w:val="24"/>
          <w:szCs w:val="24"/>
        </w:rPr>
        <w:t xml:space="preserve">from the </w:t>
      </w:r>
      <w:r>
        <w:rPr>
          <w:rFonts w:ascii="Times New Roman" w:hAnsi="Times New Roman" w:cs="Times New Roman"/>
          <w:sz w:val="24"/>
          <w:szCs w:val="24"/>
        </w:rPr>
        <w:t>Defendant</w:t>
      </w:r>
      <w:r w:rsidR="00321747">
        <w:rPr>
          <w:rFonts w:ascii="Times New Roman" w:hAnsi="Times New Roman" w:cs="Times New Roman"/>
          <w:sz w:val="24"/>
          <w:szCs w:val="24"/>
        </w:rPr>
        <w:t>/Counter Plaintiff</w:t>
      </w:r>
      <w:r>
        <w:rPr>
          <w:rFonts w:ascii="Times New Roman" w:hAnsi="Times New Roman" w:cs="Times New Roman"/>
          <w:sz w:val="24"/>
          <w:szCs w:val="24"/>
        </w:rPr>
        <w:t xml:space="preserve"> were mailed t</w:t>
      </w:r>
      <w:r w:rsidRPr="004A420A">
        <w:rPr>
          <w:rFonts w:ascii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hAnsi="Times New Roman" w:cs="Times New Roman"/>
          <w:sz w:val="24"/>
          <w:szCs w:val="24"/>
        </w:rPr>
        <w:t xml:space="preserve">Court and </w:t>
      </w:r>
      <w:r w:rsidRPr="004A420A">
        <w:rPr>
          <w:rFonts w:ascii="Times New Roman" w:hAnsi="Times New Roman" w:cs="Times New Roman"/>
          <w:sz w:val="24"/>
          <w:szCs w:val="24"/>
        </w:rPr>
        <w:t xml:space="preserve">Counsel for </w:t>
      </w:r>
      <w:r>
        <w:rPr>
          <w:rFonts w:ascii="Times New Roman" w:hAnsi="Times New Roman" w:cs="Times New Roman"/>
          <w:sz w:val="24"/>
          <w:szCs w:val="24"/>
        </w:rPr>
        <w:t>Plaintiff</w:t>
      </w:r>
      <w:r w:rsidRPr="004A42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95526" w14:textId="77777777" w:rsidR="00FE4089" w:rsidRPr="004A420A" w:rsidRDefault="00FE4089" w:rsidP="00FE4089">
      <w:pPr>
        <w:rPr>
          <w:rFonts w:ascii="Times New Roman" w:hAnsi="Times New Roman" w:cs="Times New Roman"/>
          <w:sz w:val="24"/>
          <w:szCs w:val="24"/>
        </w:rPr>
      </w:pPr>
      <w:r w:rsidRPr="00D369D3">
        <w:rPr>
          <w:rFonts w:ascii="Times New Roman" w:hAnsi="Times New Roman" w:cs="Times New Roman"/>
          <w:sz w:val="24"/>
          <w:szCs w:val="24"/>
        </w:rPr>
        <w:tab/>
      </w:r>
      <w:r w:rsidRPr="00D369D3">
        <w:rPr>
          <w:rFonts w:ascii="Times New Roman" w:hAnsi="Times New Roman" w:cs="Times New Roman"/>
          <w:sz w:val="24"/>
          <w:szCs w:val="24"/>
        </w:rPr>
        <w:tab/>
      </w:r>
      <w:r w:rsidRPr="00D369D3">
        <w:rPr>
          <w:rFonts w:ascii="Times New Roman" w:hAnsi="Times New Roman" w:cs="Times New Roman"/>
          <w:sz w:val="24"/>
          <w:szCs w:val="24"/>
        </w:rPr>
        <w:tab/>
      </w:r>
      <w:r w:rsidRPr="00D369D3">
        <w:rPr>
          <w:rFonts w:ascii="Times New Roman" w:hAnsi="Times New Roman" w:cs="Times New Roman"/>
          <w:sz w:val="24"/>
          <w:szCs w:val="24"/>
        </w:rPr>
        <w:tab/>
      </w:r>
      <w:r w:rsidRPr="00D369D3">
        <w:rPr>
          <w:rFonts w:ascii="Times New Roman" w:hAnsi="Times New Roman" w:cs="Times New Roman"/>
          <w:sz w:val="24"/>
          <w:szCs w:val="24"/>
        </w:rPr>
        <w:tab/>
      </w:r>
      <w:r w:rsidRPr="00D369D3">
        <w:rPr>
          <w:rFonts w:ascii="Times New Roman" w:hAnsi="Times New Roman" w:cs="Times New Roman"/>
          <w:sz w:val="24"/>
          <w:szCs w:val="24"/>
        </w:rPr>
        <w:tab/>
      </w:r>
      <w:r w:rsidRPr="00D369D3">
        <w:rPr>
          <w:rFonts w:ascii="Times New Roman" w:hAnsi="Times New Roman" w:cs="Times New Roman"/>
          <w:sz w:val="24"/>
          <w:szCs w:val="24"/>
        </w:rPr>
        <w:tab/>
      </w:r>
      <w:r w:rsidRPr="004A420A">
        <w:rPr>
          <w:rFonts w:ascii="Times New Roman" w:hAnsi="Times New Roman" w:cs="Times New Roman"/>
          <w:sz w:val="24"/>
          <w:szCs w:val="24"/>
          <w:u w:val="single"/>
        </w:rPr>
        <w:t>/s/Brian P. Parker</w:t>
      </w:r>
      <w:r w:rsidRPr="004A420A">
        <w:rPr>
          <w:rFonts w:ascii="Times New Roman" w:hAnsi="Times New Roman" w:cs="Times New Roman"/>
          <w:sz w:val="24"/>
          <w:szCs w:val="24"/>
        </w:rPr>
        <w:t>____________________</w:t>
      </w:r>
    </w:p>
    <w:p w14:paraId="5C6498C6" w14:textId="77777777" w:rsidR="00FE4089" w:rsidRDefault="00FE4089" w:rsidP="00FE4089">
      <w:pPr>
        <w:pStyle w:val="ListParagraph"/>
        <w:ind w:left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1CA6">
        <w:rPr>
          <w:rFonts w:ascii="Times New Roman" w:hAnsi="Times New Roman" w:cs="Times New Roman"/>
          <w:sz w:val="24"/>
          <w:szCs w:val="24"/>
        </w:rPr>
        <w:t>BRIAN P. PARKER (P48617)</w:t>
      </w:r>
    </w:p>
    <w:p w14:paraId="05393FEB" w14:textId="77777777" w:rsidR="00350763" w:rsidRDefault="00350763" w:rsidP="0077210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54B6092" w14:textId="77777777" w:rsidR="00350763" w:rsidRDefault="00350763" w:rsidP="0077210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35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3FEF"/>
    <w:multiLevelType w:val="hybridMultilevel"/>
    <w:tmpl w:val="53566694"/>
    <w:lvl w:ilvl="0" w:tplc="E5BAA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34ECB"/>
    <w:multiLevelType w:val="hybridMultilevel"/>
    <w:tmpl w:val="1CDE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B775D"/>
    <w:multiLevelType w:val="hybridMultilevel"/>
    <w:tmpl w:val="F1364452"/>
    <w:lvl w:ilvl="0" w:tplc="E46E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440154">
    <w:abstractNumId w:val="0"/>
  </w:num>
  <w:num w:numId="2" w16cid:durableId="1288776969">
    <w:abstractNumId w:val="1"/>
  </w:num>
  <w:num w:numId="3" w16cid:durableId="1535774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5"/>
    <w:rsid w:val="00023535"/>
    <w:rsid w:val="00070CD9"/>
    <w:rsid w:val="00083C8E"/>
    <w:rsid w:val="000B723B"/>
    <w:rsid w:val="000D1CE7"/>
    <w:rsid w:val="000D2FF9"/>
    <w:rsid w:val="00134C5E"/>
    <w:rsid w:val="00156B7D"/>
    <w:rsid w:val="0016133A"/>
    <w:rsid w:val="001D57E3"/>
    <w:rsid w:val="001E4F13"/>
    <w:rsid w:val="001E6D3D"/>
    <w:rsid w:val="00203AAA"/>
    <w:rsid w:val="00232230"/>
    <w:rsid w:val="002462AA"/>
    <w:rsid w:val="00255CD6"/>
    <w:rsid w:val="002A1BBE"/>
    <w:rsid w:val="002C0D94"/>
    <w:rsid w:val="00317E75"/>
    <w:rsid w:val="00321747"/>
    <w:rsid w:val="00332AAD"/>
    <w:rsid w:val="00340A88"/>
    <w:rsid w:val="00344450"/>
    <w:rsid w:val="00350763"/>
    <w:rsid w:val="00364796"/>
    <w:rsid w:val="003656EC"/>
    <w:rsid w:val="0037304F"/>
    <w:rsid w:val="003864E2"/>
    <w:rsid w:val="003B4B2D"/>
    <w:rsid w:val="003C203E"/>
    <w:rsid w:val="003E1A65"/>
    <w:rsid w:val="004031A0"/>
    <w:rsid w:val="00423969"/>
    <w:rsid w:val="00476658"/>
    <w:rsid w:val="004A420A"/>
    <w:rsid w:val="004B78DB"/>
    <w:rsid w:val="00545674"/>
    <w:rsid w:val="0057504D"/>
    <w:rsid w:val="00582789"/>
    <w:rsid w:val="005F6294"/>
    <w:rsid w:val="00601A70"/>
    <w:rsid w:val="006440A2"/>
    <w:rsid w:val="00661B0E"/>
    <w:rsid w:val="0066613B"/>
    <w:rsid w:val="00672786"/>
    <w:rsid w:val="00674018"/>
    <w:rsid w:val="006F475B"/>
    <w:rsid w:val="0075330A"/>
    <w:rsid w:val="0077210C"/>
    <w:rsid w:val="00794DB8"/>
    <w:rsid w:val="007B3748"/>
    <w:rsid w:val="007E6D2E"/>
    <w:rsid w:val="00802204"/>
    <w:rsid w:val="00803126"/>
    <w:rsid w:val="008048A5"/>
    <w:rsid w:val="00832821"/>
    <w:rsid w:val="00845717"/>
    <w:rsid w:val="00845D3A"/>
    <w:rsid w:val="00857B71"/>
    <w:rsid w:val="008657D7"/>
    <w:rsid w:val="00871E8A"/>
    <w:rsid w:val="008A6734"/>
    <w:rsid w:val="008C183D"/>
    <w:rsid w:val="008C5382"/>
    <w:rsid w:val="008E7D81"/>
    <w:rsid w:val="00900082"/>
    <w:rsid w:val="009026BB"/>
    <w:rsid w:val="00905307"/>
    <w:rsid w:val="00921536"/>
    <w:rsid w:val="00933880"/>
    <w:rsid w:val="00953885"/>
    <w:rsid w:val="00957E0E"/>
    <w:rsid w:val="00965784"/>
    <w:rsid w:val="009725C0"/>
    <w:rsid w:val="00972CCD"/>
    <w:rsid w:val="00994D49"/>
    <w:rsid w:val="00A0292E"/>
    <w:rsid w:val="00A039B5"/>
    <w:rsid w:val="00A226B8"/>
    <w:rsid w:val="00AB0AF3"/>
    <w:rsid w:val="00AC7792"/>
    <w:rsid w:val="00AF3F71"/>
    <w:rsid w:val="00B10A54"/>
    <w:rsid w:val="00B226A9"/>
    <w:rsid w:val="00B942D3"/>
    <w:rsid w:val="00BB4DC9"/>
    <w:rsid w:val="00BD6DFA"/>
    <w:rsid w:val="00BE6ED2"/>
    <w:rsid w:val="00C40F03"/>
    <w:rsid w:val="00C77036"/>
    <w:rsid w:val="00C87E6B"/>
    <w:rsid w:val="00CD7A63"/>
    <w:rsid w:val="00CE5FCC"/>
    <w:rsid w:val="00D21E43"/>
    <w:rsid w:val="00D23B69"/>
    <w:rsid w:val="00D27B24"/>
    <w:rsid w:val="00D3480F"/>
    <w:rsid w:val="00D45830"/>
    <w:rsid w:val="00D543B7"/>
    <w:rsid w:val="00D760C0"/>
    <w:rsid w:val="00DC57A5"/>
    <w:rsid w:val="00DC78F2"/>
    <w:rsid w:val="00DE2E34"/>
    <w:rsid w:val="00DF0C7C"/>
    <w:rsid w:val="00DF5949"/>
    <w:rsid w:val="00E52002"/>
    <w:rsid w:val="00E578AC"/>
    <w:rsid w:val="00EA03F8"/>
    <w:rsid w:val="00ED0A35"/>
    <w:rsid w:val="00ED6E86"/>
    <w:rsid w:val="00ED73FA"/>
    <w:rsid w:val="00F159C5"/>
    <w:rsid w:val="00F16D4B"/>
    <w:rsid w:val="00F21D07"/>
    <w:rsid w:val="00F45E77"/>
    <w:rsid w:val="00F862E9"/>
    <w:rsid w:val="00FA179D"/>
    <w:rsid w:val="00FB58B9"/>
    <w:rsid w:val="00FB7D19"/>
    <w:rsid w:val="00FC0D7B"/>
    <w:rsid w:val="00FE4089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90D5"/>
  <w15:chartTrackingRefBased/>
  <w15:docId w15:val="{219924BE-B7F3-46DC-958D-E83EEB1A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85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933880"/>
    <w:pPr>
      <w:widowControl w:val="0"/>
      <w:ind w:left="154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885"/>
    <w:pPr>
      <w:ind w:left="720"/>
      <w:contextualSpacing/>
    </w:pPr>
  </w:style>
  <w:style w:type="character" w:styleId="Hyperlink">
    <w:name w:val="Hyperlink"/>
    <w:uiPriority w:val="99"/>
    <w:rsid w:val="00953885"/>
  </w:style>
  <w:style w:type="character" w:customStyle="1" w:styleId="Heading2Char">
    <w:name w:val="Heading 2 Char"/>
    <w:basedOn w:val="DefaultParagraphFont"/>
    <w:link w:val="Heading2"/>
    <w:uiPriority w:val="1"/>
    <w:rsid w:val="00933880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33880"/>
    <w:pPr>
      <w:widowControl w:val="0"/>
      <w:ind w:left="734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3388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E000B02B9944DA5580B206ABC101C" ma:contentTypeVersion="13" ma:contentTypeDescription="Create a new document." ma:contentTypeScope="" ma:versionID="95391a03114999028100125b2ec929b7">
  <xsd:schema xmlns:xsd="http://www.w3.org/2001/XMLSchema" xmlns:xs="http://www.w3.org/2001/XMLSchema" xmlns:p="http://schemas.microsoft.com/office/2006/metadata/properties" xmlns:ns3="3caafa58-12ba-4129-bff8-78c34d67db7f" xmlns:ns4="b557de11-9a38-48f0-bfd3-abe3bd830c64" targetNamespace="http://schemas.microsoft.com/office/2006/metadata/properties" ma:root="true" ma:fieldsID="f2a1849fb0a505116f849ce13c1bfce9" ns3:_="" ns4:_="">
    <xsd:import namespace="3caafa58-12ba-4129-bff8-78c34d67db7f"/>
    <xsd:import namespace="b557de11-9a38-48f0-bfd3-abe3bd830c6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afa58-12ba-4129-bff8-78c34d67db7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7de11-9a38-48f0-bfd3-abe3bd830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99AC0-004C-471B-BF85-8978DCC7F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afa58-12ba-4129-bff8-78c34d67db7f"/>
    <ds:schemaRef ds:uri="b557de11-9a38-48f0-bfd3-abe3bd830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27B7E-2B1A-4EE7-AEB1-5117EAF60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65085-7FA7-4A36-B206-1A9A7BD2B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E52399-75C0-46DF-8BB2-1BA3DCFC8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Parker</dc:creator>
  <cp:keywords/>
  <dc:description/>
  <cp:lastModifiedBy>Brian Parker</cp:lastModifiedBy>
  <cp:revision>2</cp:revision>
  <cp:lastPrinted>2019-12-26T20:22:00Z</cp:lastPrinted>
  <dcterms:created xsi:type="dcterms:W3CDTF">2025-02-25T15:23:00Z</dcterms:created>
  <dcterms:modified xsi:type="dcterms:W3CDTF">2025-02-25T15:23:00Z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0x010100AC0E000B02B9944DA5580B206ABC101C</vt:lpwstr>
  </property>
</Properties>
</file>